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7FDA51AE">
            <wp:simplePos x="0" y="0"/>
            <wp:positionH relativeFrom="column">
              <wp:posOffset>-135890</wp:posOffset>
            </wp:positionH>
            <wp:positionV relativeFrom="paragraph">
              <wp:posOffset>-274320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14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E6EC6AF" w14:textId="77777777" w:rsidR="0062120C" w:rsidRDefault="0062120C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</w:p>
    <w:p w14:paraId="5E9B2DEC" w14:textId="29CBA009" w:rsidR="00D55929" w:rsidRPr="00F438E2" w:rsidRDefault="00F31DE0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  <w:lang w:val="en-US"/>
        </w:rPr>
        <w:t xml:space="preserve">29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марта 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202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Симферополь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5A614337" w14:textId="77777777" w:rsidR="0079258D" w:rsidRDefault="00D17F83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ПРОМЫШЛЕННОМ ПРОИЗВОДСТВЕ </w:t>
      </w:r>
    </w:p>
    <w:p w14:paraId="4F502DF9" w14:textId="1069F70F" w:rsidR="002D799B" w:rsidRDefault="00D17F83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</w:t>
      </w:r>
      <w:r w:rsidR="0079258D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РЕСПУБЛИК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КРЫМ В </w:t>
      </w:r>
      <w:r w:rsidR="00C95C0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</w:t>
      </w:r>
      <w:r w:rsidR="00C95C04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</w:t>
      </w:r>
      <w:r w:rsidR="00C95C04" w:rsidRPr="00C95C04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>–</w:t>
      </w:r>
      <w:r w:rsidR="00C95C04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</w:t>
      </w:r>
      <w:r w:rsidR="00F31DE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ФЕВРАЛЕ</w:t>
      </w:r>
      <w:r w:rsidR="00DA02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202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689A1F60" w14:textId="77777777" w:rsidR="00D17F83" w:rsidRPr="0081278D" w:rsidRDefault="00D17F83" w:rsidP="00E46769">
      <w:pPr>
        <w:spacing w:after="0"/>
        <w:ind w:right="-2"/>
        <w:rPr>
          <w:rFonts w:ascii="Arial" w:hAnsi="Arial" w:cs="Arial"/>
          <w:b/>
          <w:bCs/>
        </w:rPr>
      </w:pPr>
    </w:p>
    <w:p w14:paraId="55E6D051" w14:textId="56925D9B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январе</w:t>
      </w:r>
      <w:r w:rsidR="00AB1C35">
        <w:rPr>
          <w:rFonts w:ascii="Arial" w:hAnsi="Arial" w:cs="Arial"/>
          <w:color w:val="282A2E"/>
        </w:rPr>
        <w:t xml:space="preserve"> </w:t>
      </w:r>
      <w:r w:rsidR="00AB1C35" w:rsidRPr="00AB1C35">
        <w:rPr>
          <w:rFonts w:ascii="Arial" w:hAnsi="Arial" w:cs="Arial"/>
          <w:color w:val="282A2E"/>
        </w:rPr>
        <w:t>–</w:t>
      </w:r>
      <w:r w:rsidR="00AB1C35">
        <w:rPr>
          <w:rFonts w:ascii="Arial" w:hAnsi="Arial" w:cs="Arial"/>
          <w:color w:val="282A2E"/>
        </w:rPr>
        <w:t xml:space="preserve"> феврале </w:t>
      </w:r>
      <w:r w:rsidRPr="00D17F83">
        <w:rPr>
          <w:rFonts w:ascii="Arial" w:hAnsi="Arial" w:cs="Arial"/>
          <w:color w:val="282A2E"/>
        </w:rPr>
        <w:t>2024 года индекс промышленного производства в Республике Крым по сравнению с аналогичным периодом 2023 года составил 10</w:t>
      </w:r>
      <w:r w:rsidR="009A6509">
        <w:rPr>
          <w:rFonts w:ascii="Arial" w:hAnsi="Arial" w:cs="Arial"/>
          <w:color w:val="282A2E"/>
        </w:rPr>
        <w:t>6,5</w:t>
      </w:r>
      <w:r w:rsidRPr="00D17F83">
        <w:rPr>
          <w:rFonts w:ascii="Arial" w:hAnsi="Arial" w:cs="Arial"/>
          <w:color w:val="282A2E"/>
        </w:rPr>
        <w:t xml:space="preserve">%, в том числе в добывающей промышленности – </w:t>
      </w:r>
      <w:r w:rsidR="009A6509">
        <w:rPr>
          <w:rFonts w:ascii="Arial" w:hAnsi="Arial" w:cs="Arial"/>
          <w:color w:val="282A2E"/>
        </w:rPr>
        <w:t>107,7%, обрабатывающей – 112,7</w:t>
      </w:r>
      <w:r w:rsidRPr="00D17F83">
        <w:rPr>
          <w:rFonts w:ascii="Arial" w:hAnsi="Arial" w:cs="Arial"/>
          <w:color w:val="282A2E"/>
        </w:rPr>
        <w:t xml:space="preserve">%, обеспечении электрической энергией, газом </w:t>
      </w:r>
      <w:r w:rsidR="00B616AD"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и паром; кондиционировании воздуха – </w:t>
      </w:r>
      <w:r w:rsidR="009A6509">
        <w:rPr>
          <w:rFonts w:ascii="Arial" w:hAnsi="Arial" w:cs="Arial"/>
          <w:color w:val="282A2E"/>
        </w:rPr>
        <w:t>97,0</w:t>
      </w:r>
      <w:r w:rsidRPr="00D17F83">
        <w:rPr>
          <w:rFonts w:ascii="Arial" w:hAnsi="Arial" w:cs="Arial"/>
          <w:color w:val="282A2E"/>
        </w:rPr>
        <w:t xml:space="preserve">%, водоснабжении; водоотведении, организации сбора </w:t>
      </w:r>
      <w:r w:rsidR="00B616AD"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>и утилизации отходов, деятельности по ликвидации загрязнений – 10</w:t>
      </w:r>
      <w:r w:rsidR="00B616AD">
        <w:rPr>
          <w:rFonts w:ascii="Arial" w:hAnsi="Arial" w:cs="Arial"/>
          <w:color w:val="282A2E"/>
        </w:rPr>
        <w:t>5</w:t>
      </w:r>
      <w:r w:rsidRPr="00D17F83">
        <w:rPr>
          <w:rFonts w:ascii="Arial" w:hAnsi="Arial" w:cs="Arial"/>
          <w:color w:val="282A2E"/>
        </w:rPr>
        <w:t>,</w:t>
      </w:r>
      <w:r w:rsidR="00B616AD">
        <w:rPr>
          <w:rFonts w:ascii="Arial" w:hAnsi="Arial" w:cs="Arial"/>
          <w:color w:val="282A2E"/>
        </w:rPr>
        <w:t>7</w:t>
      </w:r>
      <w:r w:rsidRPr="00D17F83">
        <w:rPr>
          <w:rFonts w:ascii="Arial" w:hAnsi="Arial" w:cs="Arial"/>
          <w:color w:val="282A2E"/>
        </w:rPr>
        <w:t>%.</w:t>
      </w:r>
    </w:p>
    <w:p w14:paraId="12D2A445" w14:textId="481DDC53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добывающей промышленности за январь</w:t>
      </w:r>
      <w:r w:rsidR="00AB1C35">
        <w:rPr>
          <w:rFonts w:ascii="Arial" w:hAnsi="Arial" w:cs="Arial"/>
          <w:color w:val="282A2E"/>
        </w:rPr>
        <w:t xml:space="preserve"> </w:t>
      </w:r>
      <w:r w:rsidR="00AB1C35" w:rsidRPr="00AB1C35">
        <w:rPr>
          <w:rFonts w:ascii="Arial" w:hAnsi="Arial" w:cs="Arial"/>
          <w:color w:val="282A2E"/>
        </w:rPr>
        <w:t>–</w:t>
      </w:r>
      <w:r w:rsidR="00AB1C35">
        <w:rPr>
          <w:rFonts w:ascii="Arial" w:hAnsi="Arial" w:cs="Arial"/>
          <w:color w:val="282A2E"/>
        </w:rPr>
        <w:t xml:space="preserve"> февраль</w:t>
      </w:r>
      <w:r w:rsidRPr="00D17F83">
        <w:rPr>
          <w:rFonts w:ascii="Arial" w:hAnsi="Arial" w:cs="Arial"/>
          <w:color w:val="282A2E"/>
        </w:rPr>
        <w:t xml:space="preserve"> 2024 года произведено гранул, крошки </w:t>
      </w:r>
      <w:r w:rsidR="00B616AD"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и порошка; гальки, гравия </w:t>
      </w:r>
      <w:r w:rsidR="008744D6">
        <w:rPr>
          <w:rFonts w:ascii="Arial" w:hAnsi="Arial" w:cs="Arial"/>
          <w:color w:val="282A2E"/>
        </w:rPr>
        <w:t>739,4</w:t>
      </w:r>
      <w:r w:rsidRPr="00D17F83">
        <w:rPr>
          <w:rFonts w:ascii="Arial" w:hAnsi="Arial" w:cs="Arial"/>
          <w:color w:val="282A2E"/>
        </w:rPr>
        <w:t xml:space="preserve"> тыс. м</w:t>
      </w:r>
      <w:r w:rsidRPr="00452772">
        <w:rPr>
          <w:rFonts w:ascii="Arial" w:hAnsi="Arial" w:cs="Arial"/>
          <w:color w:val="282A2E"/>
          <w:vertAlign w:val="superscript"/>
        </w:rPr>
        <w:t>3</w:t>
      </w:r>
      <w:r w:rsidRPr="00D17F83">
        <w:rPr>
          <w:rFonts w:ascii="Arial" w:hAnsi="Arial" w:cs="Arial"/>
          <w:color w:val="282A2E"/>
        </w:rPr>
        <w:t xml:space="preserve">, в том числе щебня – </w:t>
      </w:r>
      <w:r w:rsidR="008744D6">
        <w:rPr>
          <w:rFonts w:ascii="Arial" w:hAnsi="Arial" w:cs="Arial"/>
          <w:color w:val="282A2E"/>
        </w:rPr>
        <w:t>427,5</w:t>
      </w:r>
      <w:r w:rsidRPr="00D17F83">
        <w:rPr>
          <w:rFonts w:ascii="Arial" w:hAnsi="Arial" w:cs="Arial"/>
          <w:color w:val="282A2E"/>
        </w:rPr>
        <w:t xml:space="preserve"> тыс. м</w:t>
      </w:r>
      <w:r w:rsidRPr="00452772">
        <w:rPr>
          <w:rFonts w:ascii="Arial" w:hAnsi="Arial" w:cs="Arial"/>
          <w:color w:val="282A2E"/>
          <w:vertAlign w:val="superscript"/>
        </w:rPr>
        <w:t>3</w:t>
      </w:r>
      <w:r w:rsidRPr="00D17F83">
        <w:rPr>
          <w:rFonts w:ascii="Arial" w:hAnsi="Arial" w:cs="Arial"/>
          <w:color w:val="282A2E"/>
        </w:rPr>
        <w:t>.</w:t>
      </w:r>
    </w:p>
    <w:p w14:paraId="35F4B3AC" w14:textId="55A699DB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январе</w:t>
      </w:r>
      <w:r w:rsidR="00AB1C35">
        <w:rPr>
          <w:rFonts w:ascii="Arial" w:hAnsi="Arial" w:cs="Arial"/>
          <w:color w:val="282A2E"/>
        </w:rPr>
        <w:t xml:space="preserve"> </w:t>
      </w:r>
      <w:r w:rsidR="00AB1C35" w:rsidRPr="00AB1C35">
        <w:rPr>
          <w:rFonts w:ascii="Arial" w:hAnsi="Arial" w:cs="Arial"/>
          <w:color w:val="282A2E"/>
        </w:rPr>
        <w:t>–</w:t>
      </w:r>
      <w:r w:rsidR="00AB1C35">
        <w:rPr>
          <w:rFonts w:ascii="Arial" w:hAnsi="Arial" w:cs="Arial"/>
          <w:color w:val="282A2E"/>
        </w:rPr>
        <w:t xml:space="preserve"> феврале</w:t>
      </w:r>
      <w:r w:rsidRPr="00D17F83">
        <w:rPr>
          <w:rFonts w:ascii="Arial" w:hAnsi="Arial" w:cs="Arial"/>
          <w:color w:val="282A2E"/>
        </w:rPr>
        <w:t xml:space="preserve"> 2024 года по сравнению с аналогичным периодом 2023 года объем производства пищевых продуктов </w:t>
      </w:r>
      <w:r w:rsidR="009A6509">
        <w:rPr>
          <w:rFonts w:ascii="Arial" w:hAnsi="Arial" w:cs="Arial"/>
          <w:color w:val="282A2E"/>
        </w:rPr>
        <w:t>вырос</w:t>
      </w:r>
      <w:r w:rsidR="00452772">
        <w:rPr>
          <w:rFonts w:ascii="Arial" w:hAnsi="Arial" w:cs="Arial"/>
          <w:color w:val="282A2E"/>
        </w:rPr>
        <w:t xml:space="preserve"> на </w:t>
      </w:r>
      <w:r w:rsidR="009A6509">
        <w:rPr>
          <w:rFonts w:ascii="Arial" w:hAnsi="Arial" w:cs="Arial"/>
          <w:color w:val="282A2E"/>
        </w:rPr>
        <w:t>7</w:t>
      </w:r>
      <w:r w:rsidR="00452772">
        <w:rPr>
          <w:rFonts w:ascii="Arial" w:hAnsi="Arial" w:cs="Arial"/>
          <w:color w:val="282A2E"/>
        </w:rPr>
        <w:t>,</w:t>
      </w:r>
      <w:r w:rsidR="009A6509">
        <w:rPr>
          <w:rFonts w:ascii="Arial" w:hAnsi="Arial" w:cs="Arial"/>
          <w:color w:val="282A2E"/>
        </w:rPr>
        <w:t>7</w:t>
      </w:r>
      <w:r w:rsidR="00452772">
        <w:rPr>
          <w:rFonts w:ascii="Arial" w:hAnsi="Arial" w:cs="Arial"/>
          <w:color w:val="282A2E"/>
        </w:rPr>
        <w:t xml:space="preserve">%, напитков – на </w:t>
      </w:r>
      <w:r w:rsidR="009A6509">
        <w:rPr>
          <w:rFonts w:ascii="Arial" w:hAnsi="Arial" w:cs="Arial"/>
          <w:color w:val="282A2E"/>
        </w:rPr>
        <w:t>26,6</w:t>
      </w:r>
      <w:r w:rsidRPr="00D17F83">
        <w:rPr>
          <w:rFonts w:ascii="Arial" w:hAnsi="Arial" w:cs="Arial"/>
          <w:color w:val="282A2E"/>
        </w:rPr>
        <w:t>%.</w:t>
      </w:r>
    </w:p>
    <w:p w14:paraId="079DA7B4" w14:textId="08AB3EE4" w:rsidR="00D17F83" w:rsidRPr="00D17F83" w:rsidRDefault="00D17F83" w:rsidP="008744D6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производстве пищевых продуктов в январе</w:t>
      </w:r>
      <w:r w:rsidR="00AB1C35">
        <w:rPr>
          <w:rFonts w:ascii="Arial" w:hAnsi="Arial" w:cs="Arial"/>
          <w:color w:val="282A2E"/>
        </w:rPr>
        <w:t xml:space="preserve"> </w:t>
      </w:r>
      <w:r w:rsidR="00AB1C35" w:rsidRPr="00AB1C35">
        <w:rPr>
          <w:rFonts w:ascii="Arial" w:hAnsi="Arial" w:cs="Arial"/>
          <w:color w:val="282A2E"/>
        </w:rPr>
        <w:t>–</w:t>
      </w:r>
      <w:r w:rsidR="00AB1C35">
        <w:rPr>
          <w:rFonts w:ascii="Arial" w:hAnsi="Arial" w:cs="Arial"/>
          <w:color w:val="282A2E"/>
        </w:rPr>
        <w:t xml:space="preserve"> феврале</w:t>
      </w:r>
      <w:r w:rsidRPr="00D17F83">
        <w:rPr>
          <w:rFonts w:ascii="Arial" w:hAnsi="Arial" w:cs="Arial"/>
          <w:color w:val="282A2E"/>
        </w:rPr>
        <w:t xml:space="preserve"> 2024 года по сравнению с январем</w:t>
      </w:r>
      <w:r w:rsidR="008744D6">
        <w:rPr>
          <w:rFonts w:ascii="Arial" w:hAnsi="Arial" w:cs="Arial"/>
          <w:color w:val="282A2E"/>
        </w:rPr>
        <w:t xml:space="preserve">  </w:t>
      </w:r>
      <w:r w:rsidR="008744D6" w:rsidRPr="008744D6">
        <w:rPr>
          <w:rFonts w:ascii="Arial" w:hAnsi="Arial" w:cs="Arial"/>
          <w:color w:val="282A2E"/>
        </w:rPr>
        <w:t>–</w:t>
      </w:r>
      <w:r w:rsidRPr="00D17F83">
        <w:rPr>
          <w:rFonts w:ascii="Arial" w:hAnsi="Arial" w:cs="Arial"/>
          <w:color w:val="282A2E"/>
        </w:rPr>
        <w:t xml:space="preserve"> </w:t>
      </w:r>
      <w:r w:rsidR="008744D6">
        <w:rPr>
          <w:rFonts w:ascii="Arial" w:hAnsi="Arial" w:cs="Arial"/>
          <w:color w:val="282A2E"/>
        </w:rPr>
        <w:t xml:space="preserve">февралем </w:t>
      </w:r>
      <w:r w:rsidRPr="00D17F83">
        <w:rPr>
          <w:rFonts w:ascii="Arial" w:hAnsi="Arial" w:cs="Arial"/>
          <w:color w:val="282A2E"/>
        </w:rPr>
        <w:t xml:space="preserve">2023 года возросло производство муки пшеничной и пшенично-ржаной – на </w:t>
      </w:r>
      <w:r w:rsidR="008744D6">
        <w:rPr>
          <w:rFonts w:ascii="Arial" w:hAnsi="Arial" w:cs="Arial"/>
          <w:color w:val="282A2E"/>
        </w:rPr>
        <w:t>2796,9</w:t>
      </w:r>
      <w:r w:rsidRPr="00D17F83">
        <w:rPr>
          <w:rFonts w:ascii="Arial" w:hAnsi="Arial" w:cs="Arial"/>
          <w:color w:val="282A2E"/>
        </w:rPr>
        <w:t xml:space="preserve"> тонны; </w:t>
      </w:r>
      <w:r w:rsidR="00D31933" w:rsidRPr="00D31933">
        <w:rPr>
          <w:rFonts w:ascii="Arial" w:hAnsi="Arial" w:cs="Arial"/>
          <w:color w:val="282A2E"/>
        </w:rPr>
        <w:t xml:space="preserve">полуфабрикатов мясных, мясосодержащих, охлажденных, замороженных – на </w:t>
      </w:r>
      <w:r w:rsidR="00D31933">
        <w:rPr>
          <w:rFonts w:ascii="Arial" w:hAnsi="Arial" w:cs="Arial"/>
          <w:color w:val="282A2E"/>
        </w:rPr>
        <w:t>2143,5</w:t>
      </w:r>
      <w:r w:rsidR="00D31933" w:rsidRPr="00D31933">
        <w:rPr>
          <w:rFonts w:ascii="Arial" w:hAnsi="Arial" w:cs="Arial"/>
          <w:color w:val="282A2E"/>
        </w:rPr>
        <w:t xml:space="preserve"> тонны</w:t>
      </w:r>
      <w:r w:rsidR="00D31933">
        <w:rPr>
          <w:rFonts w:ascii="Arial" w:hAnsi="Arial" w:cs="Arial"/>
          <w:color w:val="282A2E"/>
        </w:rPr>
        <w:t>;</w:t>
      </w:r>
      <w:r w:rsidR="00D31933" w:rsidRPr="00D31933">
        <w:rPr>
          <w:rFonts w:ascii="Arial" w:hAnsi="Arial" w:cs="Arial"/>
          <w:color w:val="282A2E"/>
        </w:rPr>
        <w:t xml:space="preserve"> </w:t>
      </w:r>
      <w:r w:rsidRPr="00D17F83">
        <w:rPr>
          <w:rFonts w:ascii="Arial" w:hAnsi="Arial" w:cs="Arial"/>
          <w:color w:val="282A2E"/>
        </w:rPr>
        <w:t xml:space="preserve">изделий хлебобулочных недлительного хранения – на </w:t>
      </w:r>
      <w:r w:rsidR="00CE4BDD">
        <w:rPr>
          <w:rFonts w:ascii="Arial" w:hAnsi="Arial" w:cs="Arial"/>
          <w:color w:val="282A2E"/>
          <w:lang w:val="en-US"/>
        </w:rPr>
        <w:t>1860</w:t>
      </w:r>
      <w:r w:rsidR="00CE4BDD">
        <w:rPr>
          <w:rFonts w:ascii="Arial" w:hAnsi="Arial" w:cs="Arial"/>
          <w:color w:val="282A2E"/>
        </w:rPr>
        <w:t>,6</w:t>
      </w:r>
      <w:r w:rsidRPr="00D17F83">
        <w:rPr>
          <w:rFonts w:ascii="Arial" w:hAnsi="Arial" w:cs="Arial"/>
          <w:color w:val="282A2E"/>
        </w:rPr>
        <w:t xml:space="preserve"> тонны; молока жидкого обработанного, включая молоко для детского питания – на </w:t>
      </w:r>
      <w:r w:rsidR="008744D6">
        <w:rPr>
          <w:rFonts w:ascii="Arial" w:hAnsi="Arial" w:cs="Arial"/>
          <w:color w:val="282A2E"/>
        </w:rPr>
        <w:t>429,5</w:t>
      </w:r>
      <w:r w:rsidRPr="00D17F83">
        <w:rPr>
          <w:rFonts w:ascii="Arial" w:hAnsi="Arial" w:cs="Arial"/>
          <w:color w:val="282A2E"/>
        </w:rPr>
        <w:t xml:space="preserve"> тонны; </w:t>
      </w:r>
      <w:r w:rsidR="008744D6">
        <w:rPr>
          <w:rFonts w:ascii="Arial" w:hAnsi="Arial" w:cs="Arial"/>
          <w:color w:val="282A2E"/>
        </w:rPr>
        <w:t xml:space="preserve">кефира </w:t>
      </w:r>
      <w:r w:rsidR="008744D6" w:rsidRPr="008744D6">
        <w:rPr>
          <w:rFonts w:ascii="Arial" w:hAnsi="Arial" w:cs="Arial"/>
          <w:color w:val="282A2E"/>
        </w:rPr>
        <w:t>–</w:t>
      </w:r>
      <w:r w:rsidR="008744D6">
        <w:rPr>
          <w:rFonts w:ascii="Arial" w:hAnsi="Arial" w:cs="Arial"/>
          <w:color w:val="282A2E"/>
        </w:rPr>
        <w:t xml:space="preserve"> на 200,7 тонны; йогурта </w:t>
      </w:r>
      <w:r w:rsidR="008744D6" w:rsidRPr="008744D6">
        <w:rPr>
          <w:rFonts w:ascii="Arial" w:hAnsi="Arial" w:cs="Arial"/>
          <w:color w:val="282A2E"/>
        </w:rPr>
        <w:t>–</w:t>
      </w:r>
      <w:r w:rsidR="00D31933">
        <w:rPr>
          <w:rFonts w:ascii="Arial" w:hAnsi="Arial" w:cs="Arial"/>
          <w:color w:val="282A2E"/>
        </w:rPr>
        <w:t xml:space="preserve"> </w:t>
      </w:r>
      <w:r w:rsidR="008744D6">
        <w:rPr>
          <w:rFonts w:ascii="Arial" w:hAnsi="Arial" w:cs="Arial"/>
          <w:color w:val="282A2E"/>
        </w:rPr>
        <w:t>на 179,3 тонны; м</w:t>
      </w:r>
      <w:r w:rsidR="00CE4BDD">
        <w:rPr>
          <w:rFonts w:ascii="Arial" w:hAnsi="Arial" w:cs="Arial"/>
          <w:color w:val="282A2E"/>
        </w:rPr>
        <w:t xml:space="preserve">асел </w:t>
      </w:r>
      <w:r w:rsidR="008744D6" w:rsidRPr="008744D6">
        <w:rPr>
          <w:rFonts w:ascii="Arial" w:hAnsi="Arial" w:cs="Arial"/>
          <w:color w:val="282A2E"/>
        </w:rPr>
        <w:t>растительн</w:t>
      </w:r>
      <w:r w:rsidR="00CE4BDD">
        <w:rPr>
          <w:rFonts w:ascii="Arial" w:hAnsi="Arial" w:cs="Arial"/>
          <w:color w:val="282A2E"/>
        </w:rPr>
        <w:t>ых</w:t>
      </w:r>
      <w:r w:rsidR="008744D6" w:rsidRPr="008744D6">
        <w:rPr>
          <w:rFonts w:ascii="Arial" w:hAnsi="Arial" w:cs="Arial"/>
          <w:color w:val="282A2E"/>
        </w:rPr>
        <w:t xml:space="preserve"> и </w:t>
      </w:r>
      <w:r w:rsidR="00CE4BDD">
        <w:rPr>
          <w:rFonts w:ascii="Arial" w:hAnsi="Arial" w:cs="Arial"/>
          <w:color w:val="282A2E"/>
        </w:rPr>
        <w:t>их</w:t>
      </w:r>
      <w:r w:rsidR="008744D6">
        <w:rPr>
          <w:rFonts w:ascii="Arial" w:hAnsi="Arial" w:cs="Arial"/>
          <w:color w:val="282A2E"/>
        </w:rPr>
        <w:t xml:space="preserve"> </w:t>
      </w:r>
      <w:r w:rsidR="008744D6" w:rsidRPr="008744D6">
        <w:rPr>
          <w:rFonts w:ascii="Arial" w:hAnsi="Arial" w:cs="Arial"/>
          <w:color w:val="282A2E"/>
        </w:rPr>
        <w:t>фракци</w:t>
      </w:r>
      <w:r w:rsidR="008744D6">
        <w:rPr>
          <w:rFonts w:ascii="Arial" w:hAnsi="Arial" w:cs="Arial"/>
          <w:color w:val="282A2E"/>
        </w:rPr>
        <w:t>й</w:t>
      </w:r>
      <w:r w:rsidR="008744D6" w:rsidRPr="008744D6">
        <w:rPr>
          <w:rFonts w:ascii="Arial" w:hAnsi="Arial" w:cs="Arial"/>
          <w:color w:val="282A2E"/>
        </w:rPr>
        <w:t xml:space="preserve"> нерафинированны</w:t>
      </w:r>
      <w:r w:rsidR="00D31933">
        <w:rPr>
          <w:rFonts w:ascii="Arial" w:hAnsi="Arial" w:cs="Arial"/>
          <w:color w:val="282A2E"/>
        </w:rPr>
        <w:t xml:space="preserve">х </w:t>
      </w:r>
      <w:r w:rsidR="00D31933" w:rsidRPr="00D31933">
        <w:rPr>
          <w:rFonts w:ascii="Arial" w:hAnsi="Arial" w:cs="Arial"/>
          <w:color w:val="282A2E"/>
        </w:rPr>
        <w:t>–</w:t>
      </w:r>
      <w:r w:rsidR="00D31933">
        <w:rPr>
          <w:rFonts w:ascii="Arial" w:hAnsi="Arial" w:cs="Arial"/>
          <w:color w:val="282A2E"/>
        </w:rPr>
        <w:t xml:space="preserve"> на  128,7</w:t>
      </w:r>
      <w:r w:rsidRPr="00D17F83">
        <w:rPr>
          <w:rFonts w:ascii="Arial" w:hAnsi="Arial" w:cs="Arial"/>
          <w:color w:val="282A2E"/>
        </w:rPr>
        <w:t xml:space="preserve"> тонны; </w:t>
      </w:r>
      <w:r w:rsidR="00D31933" w:rsidRPr="00D31933">
        <w:rPr>
          <w:rFonts w:ascii="Arial" w:hAnsi="Arial" w:cs="Arial"/>
          <w:color w:val="282A2E"/>
        </w:rPr>
        <w:t>сыров – на 51,5 тонны;</w:t>
      </w:r>
      <w:r w:rsidR="00D31933">
        <w:rPr>
          <w:rFonts w:ascii="Arial" w:hAnsi="Arial" w:cs="Arial"/>
          <w:color w:val="282A2E"/>
        </w:rPr>
        <w:t xml:space="preserve"> </w:t>
      </w:r>
      <w:r w:rsidRPr="00D17F83">
        <w:rPr>
          <w:rFonts w:ascii="Arial" w:hAnsi="Arial" w:cs="Arial"/>
          <w:color w:val="282A2E"/>
        </w:rPr>
        <w:t>воды минеральной природной упакованной, воды питьевой упакованной, не содержащей сахара, подсластителей, ароматизаторов и других пищ</w:t>
      </w:r>
      <w:r w:rsidR="00452772">
        <w:rPr>
          <w:rFonts w:ascii="Arial" w:hAnsi="Arial" w:cs="Arial"/>
          <w:color w:val="282A2E"/>
        </w:rPr>
        <w:t xml:space="preserve">евых веществ </w:t>
      </w:r>
      <w:r w:rsidR="00452772" w:rsidRPr="00452772">
        <w:rPr>
          <w:rFonts w:ascii="Arial" w:hAnsi="Arial" w:cs="Arial"/>
          <w:color w:val="282A2E"/>
        </w:rPr>
        <w:t>–</w:t>
      </w:r>
      <w:r w:rsidRPr="00D17F83">
        <w:rPr>
          <w:rFonts w:ascii="Arial" w:hAnsi="Arial" w:cs="Arial"/>
          <w:color w:val="282A2E"/>
        </w:rPr>
        <w:t xml:space="preserve"> на </w:t>
      </w:r>
      <w:r w:rsidR="00C95C04">
        <w:rPr>
          <w:rFonts w:ascii="Arial" w:hAnsi="Arial" w:cs="Arial"/>
          <w:color w:val="282A2E"/>
          <w:lang w:val="en-US"/>
        </w:rPr>
        <w:t>12481</w:t>
      </w:r>
      <w:r w:rsidR="00C95C04">
        <w:rPr>
          <w:rFonts w:ascii="Arial" w:hAnsi="Arial" w:cs="Arial"/>
          <w:color w:val="282A2E"/>
        </w:rPr>
        <w:t xml:space="preserve">,7 </w:t>
      </w:r>
      <w:r w:rsidRPr="00D17F83">
        <w:rPr>
          <w:rFonts w:ascii="Arial" w:hAnsi="Arial" w:cs="Arial"/>
          <w:color w:val="282A2E"/>
        </w:rPr>
        <w:t>тыс. полулитров.</w:t>
      </w:r>
    </w:p>
    <w:p w14:paraId="46374C2D" w14:textId="1EA88D34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 xml:space="preserve">Вместе с тем, сократилось производство </w:t>
      </w:r>
      <w:r w:rsidR="00544374">
        <w:rPr>
          <w:rFonts w:ascii="Arial" w:hAnsi="Arial" w:cs="Arial"/>
          <w:color w:val="282A2E"/>
        </w:rPr>
        <w:t>д</w:t>
      </w:r>
      <w:r w:rsidR="00544374" w:rsidRPr="00544374">
        <w:rPr>
          <w:rFonts w:ascii="Arial" w:hAnsi="Arial" w:cs="Arial"/>
          <w:color w:val="282A2E"/>
        </w:rPr>
        <w:t>жем</w:t>
      </w:r>
      <w:r w:rsidR="00544374">
        <w:rPr>
          <w:rFonts w:ascii="Arial" w:hAnsi="Arial" w:cs="Arial"/>
          <w:color w:val="282A2E"/>
        </w:rPr>
        <w:t>ов</w:t>
      </w:r>
      <w:r w:rsidR="00544374" w:rsidRPr="00544374">
        <w:rPr>
          <w:rFonts w:ascii="Arial" w:hAnsi="Arial" w:cs="Arial"/>
          <w:color w:val="282A2E"/>
        </w:rPr>
        <w:t>, фруктовы</w:t>
      </w:r>
      <w:r w:rsidR="00544374">
        <w:rPr>
          <w:rFonts w:ascii="Arial" w:hAnsi="Arial" w:cs="Arial"/>
          <w:color w:val="282A2E"/>
        </w:rPr>
        <w:t>х</w:t>
      </w:r>
      <w:r w:rsidR="00544374" w:rsidRPr="00544374">
        <w:rPr>
          <w:rFonts w:ascii="Arial" w:hAnsi="Arial" w:cs="Arial"/>
          <w:color w:val="282A2E"/>
        </w:rPr>
        <w:t xml:space="preserve"> желе, пюре и паст фруктовы</w:t>
      </w:r>
      <w:r w:rsidR="00544374">
        <w:rPr>
          <w:rFonts w:ascii="Arial" w:hAnsi="Arial" w:cs="Arial"/>
          <w:color w:val="282A2E"/>
        </w:rPr>
        <w:t xml:space="preserve">х или ореховых </w:t>
      </w:r>
      <w:r w:rsidR="00544374" w:rsidRPr="00544374">
        <w:rPr>
          <w:rFonts w:ascii="Arial" w:hAnsi="Arial" w:cs="Arial"/>
          <w:color w:val="282A2E"/>
        </w:rPr>
        <w:t>–</w:t>
      </w:r>
      <w:r w:rsidR="00544374">
        <w:rPr>
          <w:rFonts w:ascii="Arial" w:hAnsi="Arial" w:cs="Arial"/>
          <w:color w:val="282A2E"/>
        </w:rPr>
        <w:t xml:space="preserve"> на 14,3 тонны; </w:t>
      </w:r>
      <w:r w:rsidRPr="00D17F83">
        <w:rPr>
          <w:rFonts w:ascii="Arial" w:hAnsi="Arial" w:cs="Arial"/>
          <w:color w:val="282A2E"/>
        </w:rPr>
        <w:t>издел</w:t>
      </w:r>
      <w:r w:rsidR="00452772">
        <w:rPr>
          <w:rFonts w:ascii="Arial" w:hAnsi="Arial" w:cs="Arial"/>
          <w:color w:val="282A2E"/>
        </w:rPr>
        <w:t xml:space="preserve">ий колбасных копченых – на </w:t>
      </w:r>
      <w:r w:rsidR="00544374">
        <w:rPr>
          <w:rFonts w:ascii="Arial" w:hAnsi="Arial" w:cs="Arial"/>
          <w:color w:val="282A2E"/>
        </w:rPr>
        <w:t>190,8</w:t>
      </w:r>
      <w:r w:rsidR="00452772">
        <w:rPr>
          <w:rFonts w:ascii="Arial" w:hAnsi="Arial" w:cs="Arial"/>
          <w:color w:val="282A2E"/>
        </w:rPr>
        <w:t xml:space="preserve"> </w:t>
      </w:r>
      <w:r w:rsidRPr="00D17F83">
        <w:rPr>
          <w:rFonts w:ascii="Arial" w:hAnsi="Arial" w:cs="Arial"/>
          <w:color w:val="282A2E"/>
        </w:rPr>
        <w:t>тонны.</w:t>
      </w:r>
    </w:p>
    <w:p w14:paraId="5272457F" w14:textId="496AF234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обеспечении электрической энергией произведено</w:t>
      </w:r>
      <w:r w:rsidR="00112575">
        <w:rPr>
          <w:rFonts w:ascii="Arial" w:hAnsi="Arial" w:cs="Arial"/>
          <w:color w:val="282A2E"/>
        </w:rPr>
        <w:t xml:space="preserve"> 833,8</w:t>
      </w:r>
      <w:r w:rsidRPr="00D17F83">
        <w:rPr>
          <w:rFonts w:ascii="Arial" w:hAnsi="Arial" w:cs="Arial"/>
          <w:color w:val="282A2E"/>
        </w:rPr>
        <w:t xml:space="preserve"> миллиона киловатт-часов электроэнергии.</w:t>
      </w:r>
    </w:p>
    <w:p w14:paraId="4B3BA33F" w14:textId="040CD8C5" w:rsidR="0084327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Объем отгруженных товаров собственного производства, выполненных работ и услуг собственными силами</w:t>
      </w:r>
      <w:r w:rsidRPr="00452772">
        <w:rPr>
          <w:rFonts w:ascii="Arial" w:hAnsi="Arial" w:cs="Arial"/>
          <w:color w:val="282A2E"/>
          <w:vertAlign w:val="superscript"/>
        </w:rPr>
        <w:t>2</w:t>
      </w:r>
      <w:r w:rsidRPr="00C95C04">
        <w:rPr>
          <w:rFonts w:ascii="Arial" w:hAnsi="Arial" w:cs="Arial"/>
          <w:color w:val="282A2E"/>
          <w:vertAlign w:val="superscript"/>
        </w:rPr>
        <w:t>)</w:t>
      </w:r>
      <w:r w:rsidRPr="00D17F83">
        <w:rPr>
          <w:rFonts w:ascii="Arial" w:hAnsi="Arial" w:cs="Arial"/>
          <w:color w:val="282A2E"/>
        </w:rPr>
        <w:t xml:space="preserve"> в январе</w:t>
      </w:r>
      <w:r w:rsidR="00AB1C35">
        <w:rPr>
          <w:rFonts w:ascii="Arial" w:hAnsi="Arial" w:cs="Arial"/>
          <w:color w:val="282A2E"/>
        </w:rPr>
        <w:t xml:space="preserve"> </w:t>
      </w:r>
      <w:r w:rsidR="00AB1C35" w:rsidRPr="00AB1C35">
        <w:rPr>
          <w:rFonts w:ascii="Arial" w:hAnsi="Arial" w:cs="Arial"/>
          <w:color w:val="282A2E"/>
        </w:rPr>
        <w:t>–</w:t>
      </w:r>
      <w:r w:rsidR="00AB1C35">
        <w:rPr>
          <w:rFonts w:ascii="Arial" w:hAnsi="Arial" w:cs="Arial"/>
          <w:color w:val="282A2E"/>
        </w:rPr>
        <w:t xml:space="preserve"> феврале</w:t>
      </w:r>
      <w:r w:rsidRPr="00D17F83">
        <w:rPr>
          <w:rFonts w:ascii="Arial" w:hAnsi="Arial" w:cs="Arial"/>
          <w:color w:val="282A2E"/>
        </w:rPr>
        <w:t xml:space="preserve"> 2024 года составил: на предприятиях по добыче полезных </w:t>
      </w:r>
      <w:r w:rsidR="00E5278E"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ископаемых – </w:t>
      </w:r>
      <w:r w:rsidR="009A6509">
        <w:rPr>
          <w:rFonts w:ascii="Arial" w:hAnsi="Arial" w:cs="Arial"/>
          <w:color w:val="282A2E"/>
        </w:rPr>
        <w:t>1140,0</w:t>
      </w:r>
      <w:r w:rsidRPr="00D17F83">
        <w:rPr>
          <w:rFonts w:ascii="Arial" w:hAnsi="Arial" w:cs="Arial"/>
          <w:color w:val="282A2E"/>
        </w:rPr>
        <w:t xml:space="preserve"> млн рублей, обрабатывающих производств – </w:t>
      </w:r>
      <w:r w:rsidR="009A6509">
        <w:rPr>
          <w:rFonts w:ascii="Arial" w:hAnsi="Arial" w:cs="Arial"/>
          <w:color w:val="282A2E"/>
        </w:rPr>
        <w:t>21502,2</w:t>
      </w:r>
      <w:r w:rsidRPr="00D17F83">
        <w:rPr>
          <w:rFonts w:ascii="Arial" w:hAnsi="Arial" w:cs="Arial"/>
          <w:color w:val="282A2E"/>
        </w:rPr>
        <w:t xml:space="preserve"> млн рублей (из них </w:t>
      </w:r>
      <w:r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по производству пищевых продуктов </w:t>
      </w:r>
      <w:r w:rsidR="009A6509">
        <w:rPr>
          <w:rFonts w:ascii="Arial" w:hAnsi="Arial" w:cs="Arial"/>
          <w:color w:val="282A2E"/>
        </w:rPr>
        <w:t>5707,1</w:t>
      </w:r>
      <w:r w:rsidRPr="00D17F83">
        <w:rPr>
          <w:rFonts w:ascii="Arial" w:hAnsi="Arial" w:cs="Arial"/>
          <w:color w:val="282A2E"/>
        </w:rPr>
        <w:t xml:space="preserve"> млн рублей, напитков –</w:t>
      </w:r>
      <w:r w:rsidR="009A6509">
        <w:rPr>
          <w:rFonts w:ascii="Arial" w:hAnsi="Arial" w:cs="Arial"/>
          <w:color w:val="282A2E"/>
        </w:rPr>
        <w:t xml:space="preserve"> 3431,7</w:t>
      </w:r>
      <w:r w:rsidR="00C95C04">
        <w:rPr>
          <w:rFonts w:ascii="Arial" w:hAnsi="Arial" w:cs="Arial"/>
          <w:color w:val="282A2E"/>
        </w:rPr>
        <w:t xml:space="preserve"> </w:t>
      </w:r>
      <w:r w:rsidRPr="00D17F83">
        <w:rPr>
          <w:rFonts w:ascii="Arial" w:hAnsi="Arial" w:cs="Arial"/>
          <w:color w:val="282A2E"/>
        </w:rPr>
        <w:t xml:space="preserve">млн рублей), </w:t>
      </w:r>
      <w:r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по обеспечению электрической энергией, газом и паром; кондиционированию воздуха – </w:t>
      </w:r>
      <w:r w:rsidR="009A6509">
        <w:rPr>
          <w:rFonts w:ascii="Arial" w:hAnsi="Arial" w:cs="Arial"/>
          <w:color w:val="282A2E"/>
        </w:rPr>
        <w:t xml:space="preserve">12295,1 </w:t>
      </w:r>
      <w:r w:rsidRPr="00D17F83">
        <w:rPr>
          <w:rFonts w:ascii="Arial" w:hAnsi="Arial" w:cs="Arial"/>
          <w:color w:val="282A2E"/>
        </w:rPr>
        <w:t xml:space="preserve">млн рублей, по водоснабжению; водоотведению, организации сбора и утилизации отходов, деятельности по ликвидации загрязнений – </w:t>
      </w:r>
      <w:r w:rsidR="009A6509">
        <w:rPr>
          <w:rFonts w:ascii="Arial" w:hAnsi="Arial" w:cs="Arial"/>
          <w:color w:val="282A2E"/>
        </w:rPr>
        <w:t>13</w:t>
      </w:r>
      <w:r w:rsidR="00C95C04">
        <w:rPr>
          <w:rFonts w:ascii="Arial" w:hAnsi="Arial" w:cs="Arial"/>
          <w:color w:val="282A2E"/>
        </w:rPr>
        <w:t>8</w:t>
      </w:r>
      <w:r w:rsidR="009A6509">
        <w:rPr>
          <w:rFonts w:ascii="Arial" w:hAnsi="Arial" w:cs="Arial"/>
          <w:color w:val="282A2E"/>
        </w:rPr>
        <w:t>1,8</w:t>
      </w:r>
      <w:r w:rsidRPr="00D17F83">
        <w:rPr>
          <w:rFonts w:ascii="Arial" w:hAnsi="Arial" w:cs="Arial"/>
          <w:color w:val="282A2E"/>
        </w:rPr>
        <w:t xml:space="preserve"> млн рублей.</w:t>
      </w:r>
    </w:p>
    <w:p w14:paraId="3D19BF0A" w14:textId="77777777" w:rsid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206B516C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p w14:paraId="501F69DC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602CFDA7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485318B5" w14:textId="77777777" w:rsidR="00A13323" w:rsidRPr="00AE761E" w:rsidRDefault="00A13323" w:rsidP="001A49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</w:rPr>
        <w:t>_______________________</w:t>
      </w:r>
    </w:p>
    <w:p w14:paraId="36E7A8FA" w14:textId="26126315" w:rsidR="00A13323" w:rsidRPr="00AE761E" w:rsidRDefault="00DF2A32" w:rsidP="001A49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="00A13323" w:rsidRPr="00AE761E">
        <w:rPr>
          <w:rFonts w:ascii="Arial" w:hAnsi="Arial" w:cs="Arial"/>
          <w:color w:val="838383"/>
          <w:sz w:val="16"/>
          <w:szCs w:val="16"/>
        </w:rPr>
        <w:t xml:space="preserve"> Предварительные данные.</w:t>
      </w:r>
    </w:p>
    <w:p w14:paraId="73CF8C25" w14:textId="4056637A" w:rsidR="00D17F83" w:rsidRPr="00AE761E" w:rsidRDefault="00A13323" w:rsidP="001A4969">
      <w:pPr>
        <w:autoSpaceDE w:val="0"/>
        <w:autoSpaceDN w:val="0"/>
        <w:adjustRightInd w:val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  <w:vertAlign w:val="superscript"/>
        </w:rPr>
        <w:t>2</w:t>
      </w:r>
      <w:r w:rsidRPr="00AE761E">
        <w:rPr>
          <w:rFonts w:ascii="Arial" w:hAnsi="Arial" w:cs="Arial"/>
          <w:color w:val="838383"/>
          <w:sz w:val="16"/>
          <w:szCs w:val="16"/>
        </w:rPr>
        <w:t xml:space="preserve"> </w:t>
      </w:r>
      <w:r w:rsidR="00D17F83" w:rsidRPr="00D17F83">
        <w:rPr>
          <w:rFonts w:ascii="Arial" w:hAnsi="Arial" w:cs="Arial"/>
          <w:color w:val="838383"/>
          <w:sz w:val="16"/>
          <w:szCs w:val="16"/>
        </w:rPr>
        <w:t>Объем отгруженных товаров представляет собой стоимость товаров, произведенных и фактически отгруженных (переданных) на сторону. Показатель формируется по фактическим видам деятельности, независимо от основного вида деятельности организаций.</w:t>
      </w:r>
    </w:p>
    <w:sectPr w:rsidR="00D17F83" w:rsidRPr="00AE761E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A33F" w14:textId="77777777" w:rsidR="007F303D" w:rsidRDefault="007F303D" w:rsidP="000A4F53">
      <w:pPr>
        <w:spacing w:after="0" w:line="240" w:lineRule="auto"/>
      </w:pPr>
      <w:r>
        <w:separator/>
      </w:r>
    </w:p>
  </w:endnote>
  <w:endnote w:type="continuationSeparator" w:id="0">
    <w:p w14:paraId="1495DBE6" w14:textId="77777777" w:rsidR="007F303D" w:rsidRDefault="007F303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17F8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36428" w14:textId="77777777" w:rsidR="007F303D" w:rsidRDefault="007F303D" w:rsidP="000A4F53">
      <w:pPr>
        <w:spacing w:after="0" w:line="240" w:lineRule="auto"/>
      </w:pPr>
      <w:r>
        <w:separator/>
      </w:r>
    </w:p>
  </w:footnote>
  <w:footnote w:type="continuationSeparator" w:id="0">
    <w:p w14:paraId="5514BD74" w14:textId="77777777" w:rsidR="007F303D" w:rsidRDefault="007F303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03CF"/>
    <w:rsid w:val="0005702E"/>
    <w:rsid w:val="00064901"/>
    <w:rsid w:val="000A31E5"/>
    <w:rsid w:val="000A4F53"/>
    <w:rsid w:val="000B4EA5"/>
    <w:rsid w:val="000D65A1"/>
    <w:rsid w:val="00112575"/>
    <w:rsid w:val="001262B3"/>
    <w:rsid w:val="001770CE"/>
    <w:rsid w:val="001A4969"/>
    <w:rsid w:val="001D0C6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84467"/>
    <w:rsid w:val="003D505E"/>
    <w:rsid w:val="00401FF7"/>
    <w:rsid w:val="00422E10"/>
    <w:rsid w:val="00442CD1"/>
    <w:rsid w:val="00444003"/>
    <w:rsid w:val="00452772"/>
    <w:rsid w:val="00477840"/>
    <w:rsid w:val="004A63C4"/>
    <w:rsid w:val="004D2432"/>
    <w:rsid w:val="0050523C"/>
    <w:rsid w:val="00544374"/>
    <w:rsid w:val="00555B0F"/>
    <w:rsid w:val="005662CE"/>
    <w:rsid w:val="005B1A7D"/>
    <w:rsid w:val="005F45B8"/>
    <w:rsid w:val="00616151"/>
    <w:rsid w:val="0062120C"/>
    <w:rsid w:val="006535A1"/>
    <w:rsid w:val="0065389D"/>
    <w:rsid w:val="00654A08"/>
    <w:rsid w:val="006D0D8F"/>
    <w:rsid w:val="006D3A24"/>
    <w:rsid w:val="007238E9"/>
    <w:rsid w:val="007579C9"/>
    <w:rsid w:val="0076796A"/>
    <w:rsid w:val="00775478"/>
    <w:rsid w:val="0079258D"/>
    <w:rsid w:val="007B2C20"/>
    <w:rsid w:val="007C439E"/>
    <w:rsid w:val="007C5BAA"/>
    <w:rsid w:val="007F303D"/>
    <w:rsid w:val="0081278D"/>
    <w:rsid w:val="00826E1A"/>
    <w:rsid w:val="00843273"/>
    <w:rsid w:val="008744D6"/>
    <w:rsid w:val="008757EE"/>
    <w:rsid w:val="008D4B5E"/>
    <w:rsid w:val="008E5D6D"/>
    <w:rsid w:val="00921D17"/>
    <w:rsid w:val="0094288E"/>
    <w:rsid w:val="0095427E"/>
    <w:rsid w:val="009A6509"/>
    <w:rsid w:val="009C3F79"/>
    <w:rsid w:val="009C57DA"/>
    <w:rsid w:val="009D4162"/>
    <w:rsid w:val="009F74EB"/>
    <w:rsid w:val="00A06F52"/>
    <w:rsid w:val="00A13323"/>
    <w:rsid w:val="00A27F77"/>
    <w:rsid w:val="00A52928"/>
    <w:rsid w:val="00A623A9"/>
    <w:rsid w:val="00AB1C35"/>
    <w:rsid w:val="00AE761E"/>
    <w:rsid w:val="00B4544A"/>
    <w:rsid w:val="00B47F66"/>
    <w:rsid w:val="00B616AD"/>
    <w:rsid w:val="00B62C21"/>
    <w:rsid w:val="00B84188"/>
    <w:rsid w:val="00B859C4"/>
    <w:rsid w:val="00B95517"/>
    <w:rsid w:val="00BB403A"/>
    <w:rsid w:val="00BC1235"/>
    <w:rsid w:val="00BD34A0"/>
    <w:rsid w:val="00BD3503"/>
    <w:rsid w:val="00C32AD1"/>
    <w:rsid w:val="00C571FA"/>
    <w:rsid w:val="00C93672"/>
    <w:rsid w:val="00C95591"/>
    <w:rsid w:val="00C95C04"/>
    <w:rsid w:val="00C965D0"/>
    <w:rsid w:val="00CA0225"/>
    <w:rsid w:val="00CA1919"/>
    <w:rsid w:val="00CE4BDD"/>
    <w:rsid w:val="00D01057"/>
    <w:rsid w:val="00D04954"/>
    <w:rsid w:val="00D11511"/>
    <w:rsid w:val="00D17F83"/>
    <w:rsid w:val="00D31933"/>
    <w:rsid w:val="00D55929"/>
    <w:rsid w:val="00D55ECE"/>
    <w:rsid w:val="00D908F5"/>
    <w:rsid w:val="00DA01F7"/>
    <w:rsid w:val="00DA0299"/>
    <w:rsid w:val="00DC3D74"/>
    <w:rsid w:val="00DF1588"/>
    <w:rsid w:val="00DF2A32"/>
    <w:rsid w:val="00E239C7"/>
    <w:rsid w:val="00E426C4"/>
    <w:rsid w:val="00E46769"/>
    <w:rsid w:val="00E5278E"/>
    <w:rsid w:val="00E71967"/>
    <w:rsid w:val="00EA5990"/>
    <w:rsid w:val="00F02B98"/>
    <w:rsid w:val="00F31094"/>
    <w:rsid w:val="00F31DE0"/>
    <w:rsid w:val="00F35A65"/>
    <w:rsid w:val="00F37CFA"/>
    <w:rsid w:val="00F438E2"/>
    <w:rsid w:val="00F46EAD"/>
    <w:rsid w:val="00F52E4C"/>
    <w:rsid w:val="00F65FC3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424D-9B99-4737-828B-5DFB39E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Михеева Марина Владимировна</cp:lastModifiedBy>
  <cp:revision>8</cp:revision>
  <cp:lastPrinted>2024-03-22T12:49:00Z</cp:lastPrinted>
  <dcterms:created xsi:type="dcterms:W3CDTF">2024-02-27T07:25:00Z</dcterms:created>
  <dcterms:modified xsi:type="dcterms:W3CDTF">2024-03-25T14:39:00Z</dcterms:modified>
</cp:coreProperties>
</file>